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7DC50" w14:textId="28842012" w:rsidR="00962C8E" w:rsidRPr="00CA6FCC" w:rsidRDefault="0092750A" w:rsidP="00580020">
      <w:pPr>
        <w:spacing w:after="100" w:afterAutospacing="1"/>
        <w:jc w:val="center"/>
        <w:rPr>
          <w:rFonts w:ascii="Calibri" w:eastAsia="Times New Roman" w:hAnsi="Calibri" w:cs="Calibri"/>
          <w:b/>
          <w:bCs/>
          <w:color w:val="000000" w:themeColor="text1"/>
          <w:sz w:val="22"/>
          <w:szCs w:val="22"/>
          <w:lang w:eastAsia="tr-TR"/>
        </w:rPr>
      </w:pPr>
      <w:r w:rsidRPr="00CA6FCC">
        <w:rPr>
          <w:rFonts w:ascii="Calibri" w:eastAsia="Times New Roman" w:hAnsi="Calibri" w:cs="Calibri"/>
          <w:b/>
          <w:bCs/>
          <w:color w:val="000000" w:themeColor="text1"/>
          <w:sz w:val="22"/>
          <w:szCs w:val="22"/>
          <w:lang w:eastAsia="tr-TR"/>
        </w:rPr>
        <w:t xml:space="preserve">ÜÇÜNCÜ KİŞİ (REFERANS) </w:t>
      </w:r>
      <w:r w:rsidR="00962C8E" w:rsidRPr="00CA6FCC">
        <w:rPr>
          <w:rFonts w:ascii="Calibri" w:eastAsia="Times New Roman" w:hAnsi="Calibri" w:cs="Calibri"/>
          <w:b/>
          <w:bCs/>
          <w:color w:val="000000" w:themeColor="text1"/>
          <w:sz w:val="22"/>
          <w:szCs w:val="22"/>
          <w:lang w:eastAsia="tr-TR"/>
        </w:rPr>
        <w:t>AYDINLATMA METNİ</w:t>
      </w:r>
    </w:p>
    <w:p w14:paraId="4D321D19" w14:textId="3444FE88" w:rsidR="0092750A" w:rsidRPr="00CA6FCC" w:rsidRDefault="00F448A2" w:rsidP="009A2B92">
      <w:pPr>
        <w:spacing w:after="100" w:afterAutospacing="1"/>
        <w:jc w:val="both"/>
        <w:rPr>
          <w:rFonts w:ascii="Calibri" w:eastAsia="Times New Roman" w:hAnsi="Calibri" w:cs="Calibri"/>
          <w:color w:val="000000" w:themeColor="text1"/>
          <w:sz w:val="22"/>
          <w:szCs w:val="22"/>
          <w:lang w:eastAsia="tr-TR"/>
        </w:rPr>
      </w:pPr>
      <w:proofErr w:type="gramStart"/>
      <w:r>
        <w:rPr>
          <w:rFonts w:ascii="Calibri" w:hAnsi="Calibri"/>
        </w:rPr>
        <w:t xml:space="preserve">Sara </w:t>
      </w:r>
      <w:proofErr w:type="spellStart"/>
      <w:r>
        <w:rPr>
          <w:rFonts w:ascii="Calibri" w:hAnsi="Calibri"/>
        </w:rPr>
        <w:t>Food</w:t>
      </w:r>
      <w:proofErr w:type="spellEnd"/>
      <w:r>
        <w:rPr>
          <w:rFonts w:ascii="Calibri" w:hAnsi="Calibri"/>
        </w:rPr>
        <w:t xml:space="preserve"> Gıda San Ve </w:t>
      </w:r>
      <w:proofErr w:type="spellStart"/>
      <w:r>
        <w:rPr>
          <w:rFonts w:ascii="Calibri" w:hAnsi="Calibri"/>
        </w:rPr>
        <w:t>Tic</w:t>
      </w:r>
      <w:proofErr w:type="spellEnd"/>
      <w:r>
        <w:rPr>
          <w:rFonts w:ascii="Calibri" w:hAnsi="Calibri"/>
        </w:rPr>
        <w:t xml:space="preserve"> A.Ş. </w:t>
      </w:r>
      <w:r w:rsidR="00451729">
        <w:rPr>
          <w:rFonts w:ascii="Calibri" w:hAnsi="Calibri"/>
        </w:rPr>
        <w:t>(“</w:t>
      </w:r>
      <w:r>
        <w:rPr>
          <w:rFonts w:ascii="Calibri" w:hAnsi="Calibri"/>
          <w:b/>
        </w:rPr>
        <w:t xml:space="preserve">Sara </w:t>
      </w:r>
      <w:proofErr w:type="spellStart"/>
      <w:r>
        <w:rPr>
          <w:rFonts w:ascii="Calibri" w:hAnsi="Calibri"/>
          <w:b/>
        </w:rPr>
        <w:t>Food</w:t>
      </w:r>
      <w:proofErr w:type="spellEnd"/>
      <w:r w:rsidR="00451729">
        <w:rPr>
          <w:rFonts w:ascii="Calibri" w:hAnsi="Calibri"/>
        </w:rPr>
        <w:t>”)</w:t>
      </w:r>
      <w:r w:rsidR="00575991" w:rsidRPr="00CA6FCC">
        <w:rPr>
          <w:rFonts w:ascii="Calibri" w:eastAsia="Times New Roman" w:hAnsi="Calibri" w:cs="Calibri"/>
          <w:color w:val="000000" w:themeColor="text1"/>
          <w:sz w:val="22"/>
          <w:szCs w:val="22"/>
          <w:lang w:eastAsia="tr-TR"/>
        </w:rPr>
        <w:t xml:space="preserve"> </w:t>
      </w:r>
      <w:r w:rsidR="00962C8E" w:rsidRPr="00CA6FCC">
        <w:rPr>
          <w:rFonts w:ascii="Calibri" w:eastAsia="Times New Roman" w:hAnsi="Calibri" w:cs="Calibri"/>
          <w:color w:val="000000" w:themeColor="text1"/>
          <w:sz w:val="22"/>
          <w:szCs w:val="22"/>
          <w:lang w:eastAsia="tr-TR"/>
        </w:rPr>
        <w:t>olarak veri sorumlusu sıfatıyla, kişisel verilerinizi, aşağıda belirtilen amaçlar doğrultusunda, bizimle paylaşı</w:t>
      </w:r>
      <w:r w:rsidR="0092750A" w:rsidRPr="00CA6FCC">
        <w:rPr>
          <w:rFonts w:ascii="Calibri" w:eastAsia="Times New Roman" w:hAnsi="Calibri" w:cs="Calibri"/>
          <w:color w:val="000000" w:themeColor="text1"/>
          <w:sz w:val="22"/>
          <w:szCs w:val="22"/>
          <w:lang w:eastAsia="tr-TR"/>
        </w:rPr>
        <w:t xml:space="preserve">lmış </w:t>
      </w:r>
      <w:r w:rsidR="00962C8E" w:rsidRPr="00CA6FCC">
        <w:rPr>
          <w:rFonts w:ascii="Calibri" w:eastAsia="Times New Roman" w:hAnsi="Calibri" w:cs="Calibri"/>
          <w:color w:val="000000" w:themeColor="text1"/>
          <w:sz w:val="22"/>
          <w:szCs w:val="22"/>
          <w:lang w:eastAsia="tr-TR"/>
        </w:rPr>
        <w:t xml:space="preserve">en güncel ve doğru veriler ile işlenmelerini gerektiren amaç çerçevesinde ve bu amaçla bağlantılı, sınırlı ve ölçülü şekilde, toplayacak, kaydedecek, depolayacak, saklayacak, yurtiçi/yurtdışında aktaracak ve hukuka uygun şekilde işleyeceğiz. </w:t>
      </w:r>
      <w:proofErr w:type="gramEnd"/>
      <w:r w:rsidR="00962C8E" w:rsidRPr="00CA6FCC">
        <w:rPr>
          <w:rFonts w:ascii="Calibri" w:eastAsia="Times New Roman" w:hAnsi="Calibri" w:cs="Calibri"/>
          <w:bCs/>
          <w:color w:val="000000" w:themeColor="text1"/>
          <w:sz w:val="22"/>
          <w:szCs w:val="22"/>
          <w:lang w:eastAsia="tr-TR"/>
        </w:rPr>
        <w:t xml:space="preserve">Konuya ilişkin detaylı bilgilere </w:t>
      </w:r>
      <w:hyperlink r:id="rId6" w:history="1">
        <w:r w:rsidR="00DF5182" w:rsidRPr="00B5589E">
          <w:rPr>
            <w:rStyle w:val="Kpr"/>
            <w:rFonts w:ascii="Calibri" w:eastAsia="Times New Roman" w:hAnsi="Calibri" w:cs="Calibri"/>
            <w:b/>
            <w:sz w:val="22"/>
            <w:szCs w:val="22"/>
            <w:lang w:eastAsia="tr-TR"/>
          </w:rPr>
          <w:t>www.sara-food.com</w:t>
        </w:r>
      </w:hyperlink>
      <w:r w:rsidR="00DF5182">
        <w:rPr>
          <w:rFonts w:ascii="Calibri" w:eastAsia="Times New Roman" w:hAnsi="Calibri" w:cs="Calibri"/>
          <w:b/>
          <w:sz w:val="22"/>
          <w:szCs w:val="22"/>
          <w:lang w:eastAsia="tr-TR"/>
        </w:rPr>
        <w:t xml:space="preserve"> </w:t>
      </w:r>
      <w:r w:rsidR="00DF5182">
        <w:rPr>
          <w:rFonts w:ascii="Calibri" w:eastAsia="Times New Roman" w:hAnsi="Calibri" w:cs="Calibri"/>
          <w:bCs/>
          <w:color w:val="000000" w:themeColor="text1"/>
          <w:sz w:val="22"/>
          <w:szCs w:val="22"/>
          <w:lang w:eastAsia="tr-TR"/>
        </w:rPr>
        <w:t>’da</w:t>
      </w:r>
      <w:r w:rsidR="00962C8E" w:rsidRPr="00CA6FCC">
        <w:rPr>
          <w:rFonts w:ascii="Calibri" w:eastAsia="Times New Roman" w:hAnsi="Calibri" w:cs="Calibri"/>
          <w:bCs/>
          <w:color w:val="000000" w:themeColor="text1"/>
          <w:sz w:val="22"/>
          <w:szCs w:val="22"/>
          <w:lang w:eastAsia="tr-TR"/>
        </w:rPr>
        <w:t xml:space="preserve"> yer alan Kişisel Verilerin Korunması sekmesinden ulaşabilirsiniz.</w:t>
      </w:r>
      <w:r w:rsidR="00962C8E" w:rsidRPr="00CA6FCC">
        <w:rPr>
          <w:rFonts w:ascii="Calibri" w:eastAsia="Times New Roman" w:hAnsi="Calibri" w:cs="Calibri"/>
          <w:color w:val="000000" w:themeColor="text1"/>
          <w:sz w:val="22"/>
          <w:szCs w:val="22"/>
          <w:lang w:eastAsia="tr-TR"/>
        </w:rPr>
        <w:t xml:space="preserve"> </w:t>
      </w:r>
    </w:p>
    <w:p w14:paraId="755D9519" w14:textId="77777777" w:rsidR="0092750A" w:rsidRPr="00CA6FCC" w:rsidRDefault="0092750A" w:rsidP="009A2B92">
      <w:pPr>
        <w:pStyle w:val="NormalWeb"/>
        <w:spacing w:after="150"/>
        <w:jc w:val="both"/>
        <w:rPr>
          <w:rFonts w:ascii="Calibri" w:hAnsi="Calibri" w:cs="Calibri"/>
          <w:b/>
          <w:bCs/>
          <w:color w:val="000000" w:themeColor="text1"/>
          <w:sz w:val="22"/>
          <w:szCs w:val="22"/>
        </w:rPr>
      </w:pPr>
      <w:r w:rsidRPr="00CA6FCC">
        <w:rPr>
          <w:rFonts w:ascii="Calibri" w:hAnsi="Calibri" w:cs="Calibri"/>
          <w:b/>
          <w:bCs/>
          <w:color w:val="000000" w:themeColor="text1"/>
          <w:sz w:val="22"/>
          <w:szCs w:val="22"/>
        </w:rPr>
        <w:t xml:space="preserve">Kişisel Veri Nedir? </w:t>
      </w:r>
    </w:p>
    <w:p w14:paraId="5FC7FE20" w14:textId="1440AD11" w:rsidR="00A37239" w:rsidRPr="00CA6FCC" w:rsidRDefault="0092750A" w:rsidP="009A2B92">
      <w:pPr>
        <w:pStyle w:val="NormalWeb"/>
        <w:spacing w:after="150"/>
        <w:jc w:val="both"/>
        <w:rPr>
          <w:rFonts w:ascii="Calibri" w:hAnsi="Calibri" w:cs="Calibri"/>
          <w:color w:val="000000" w:themeColor="text1"/>
          <w:sz w:val="22"/>
          <w:szCs w:val="22"/>
        </w:rPr>
      </w:pPr>
      <w:r w:rsidRPr="00CA6FCC">
        <w:rPr>
          <w:rFonts w:ascii="Calibri" w:hAnsi="Calibri" w:cs="Calibri"/>
          <w:color w:val="000000" w:themeColor="text1"/>
          <w:sz w:val="22"/>
          <w:szCs w:val="22"/>
        </w:rPr>
        <w:t xml:space="preserve">KVKK uyarınca kişisel veri, </w:t>
      </w:r>
      <w:proofErr w:type="spellStart"/>
      <w:r w:rsidRPr="00CA6FCC">
        <w:rPr>
          <w:rFonts w:ascii="Calibri" w:hAnsi="Calibri" w:cs="Calibri"/>
          <w:color w:val="000000" w:themeColor="text1"/>
          <w:sz w:val="22"/>
          <w:szCs w:val="22"/>
        </w:rPr>
        <w:t>kimliği</w:t>
      </w:r>
      <w:proofErr w:type="spellEnd"/>
      <w:r w:rsidRPr="00CA6FCC">
        <w:rPr>
          <w:rFonts w:ascii="Calibri" w:hAnsi="Calibri" w:cs="Calibri"/>
          <w:color w:val="000000" w:themeColor="text1"/>
          <w:sz w:val="22"/>
          <w:szCs w:val="22"/>
        </w:rPr>
        <w:t xml:space="preserve"> belirli veya belirlenebilir gerçek </w:t>
      </w:r>
      <w:proofErr w:type="spellStart"/>
      <w:r w:rsidRPr="00CA6FCC">
        <w:rPr>
          <w:rFonts w:ascii="Calibri" w:hAnsi="Calibri" w:cs="Calibri"/>
          <w:color w:val="000000" w:themeColor="text1"/>
          <w:sz w:val="22"/>
          <w:szCs w:val="22"/>
        </w:rPr>
        <w:t>kişiye</w:t>
      </w:r>
      <w:proofErr w:type="spellEnd"/>
      <w:r w:rsidRPr="00CA6FCC">
        <w:rPr>
          <w:rFonts w:ascii="Calibri" w:hAnsi="Calibri" w:cs="Calibri"/>
          <w:color w:val="000000" w:themeColor="text1"/>
          <w:sz w:val="22"/>
          <w:szCs w:val="22"/>
        </w:rPr>
        <w:t xml:space="preserve"> </w:t>
      </w:r>
      <w:proofErr w:type="spellStart"/>
      <w:r w:rsidRPr="00CA6FCC">
        <w:rPr>
          <w:rFonts w:ascii="Calibri" w:hAnsi="Calibri" w:cs="Calibri"/>
          <w:color w:val="000000" w:themeColor="text1"/>
          <w:sz w:val="22"/>
          <w:szCs w:val="22"/>
        </w:rPr>
        <w:t>ilişkin</w:t>
      </w:r>
      <w:proofErr w:type="spellEnd"/>
      <w:r w:rsidRPr="00CA6FCC">
        <w:rPr>
          <w:rFonts w:ascii="Calibri" w:hAnsi="Calibri" w:cs="Calibri"/>
          <w:color w:val="000000" w:themeColor="text1"/>
          <w:sz w:val="22"/>
          <w:szCs w:val="22"/>
        </w:rPr>
        <w:t xml:space="preserve"> her türlü bilgidir. Bu kapsamda tarafınıza ait </w:t>
      </w:r>
      <w:r w:rsidR="00CA6FCC">
        <w:rPr>
          <w:rFonts w:ascii="Calibri" w:hAnsi="Calibri" w:cs="Calibri"/>
          <w:color w:val="000000" w:themeColor="text1"/>
          <w:sz w:val="22"/>
          <w:szCs w:val="22"/>
        </w:rPr>
        <w:t>kimlik verisi ve iletişim verisi</w:t>
      </w:r>
      <w:r w:rsidRPr="00CA6FCC">
        <w:rPr>
          <w:rFonts w:ascii="Calibri" w:hAnsi="Calibri" w:cs="Calibri"/>
          <w:color w:val="000000" w:themeColor="text1"/>
          <w:sz w:val="22"/>
          <w:szCs w:val="22"/>
        </w:rPr>
        <w:t>ni aşağıda belirtilen amaçlar doğrultusunda KVKK m.4’te yer alan ilkelere ve m.5’te hüküm altına alınan şartlara uygun olarak işlemekteyiz</w:t>
      </w:r>
      <w:r w:rsidR="00A37239" w:rsidRPr="00CA6FCC">
        <w:rPr>
          <w:rFonts w:ascii="Calibri" w:hAnsi="Calibri" w:cs="Calibri"/>
          <w:color w:val="000000" w:themeColor="text1"/>
          <w:sz w:val="22"/>
          <w:szCs w:val="22"/>
        </w:rPr>
        <w:t>;</w:t>
      </w:r>
    </w:p>
    <w:p w14:paraId="7BA728B1" w14:textId="44776585" w:rsidR="00A37239" w:rsidRPr="00CA6FCC" w:rsidRDefault="00A37239" w:rsidP="00D1180D">
      <w:pPr>
        <w:numPr>
          <w:ilvl w:val="0"/>
          <w:numId w:val="7"/>
        </w:numPr>
        <w:shd w:val="clear" w:color="auto" w:fill="FFF2CC" w:themeFill="accent4" w:themeFillTint="33"/>
        <w:contextualSpacing/>
        <w:jc w:val="both"/>
        <w:rPr>
          <w:rFonts w:ascii="Calibri" w:hAnsi="Calibri" w:cs="Calibri"/>
          <w:bCs/>
          <w:color w:val="000000" w:themeColor="text1"/>
          <w:sz w:val="22"/>
          <w:szCs w:val="22"/>
        </w:rPr>
      </w:pPr>
      <w:r w:rsidRPr="00CA6FCC">
        <w:rPr>
          <w:rFonts w:ascii="Calibri" w:hAnsi="Calibri" w:cs="Calibri"/>
          <w:bCs/>
          <w:color w:val="000000" w:themeColor="text1"/>
          <w:sz w:val="22"/>
          <w:szCs w:val="22"/>
        </w:rPr>
        <w:t>Çalışan adayı - stajyer adayı seçme ve yerleştirme süreçlerinin yürütülmesi,</w:t>
      </w:r>
    </w:p>
    <w:p w14:paraId="7C693455" w14:textId="3E9B60E7" w:rsidR="00A37239" w:rsidRPr="00CA6FCC" w:rsidRDefault="00A37239" w:rsidP="00D1180D">
      <w:pPr>
        <w:numPr>
          <w:ilvl w:val="0"/>
          <w:numId w:val="7"/>
        </w:numPr>
        <w:shd w:val="clear" w:color="auto" w:fill="FFF2CC" w:themeFill="accent4" w:themeFillTint="33"/>
        <w:contextualSpacing/>
        <w:jc w:val="both"/>
        <w:rPr>
          <w:rFonts w:ascii="Calibri" w:hAnsi="Calibri" w:cs="Calibri"/>
          <w:bCs/>
          <w:color w:val="000000" w:themeColor="text1"/>
          <w:sz w:val="22"/>
          <w:szCs w:val="22"/>
        </w:rPr>
      </w:pPr>
      <w:r w:rsidRPr="00CA6FCC">
        <w:rPr>
          <w:rFonts w:ascii="Calibri" w:hAnsi="Calibri" w:cs="Calibri"/>
          <w:bCs/>
          <w:color w:val="000000" w:themeColor="text1"/>
          <w:sz w:val="22"/>
          <w:szCs w:val="22"/>
        </w:rPr>
        <w:t>Çalışan adayı – stajyer adayına ilişkin referans bilgisi toplanması,</w:t>
      </w:r>
    </w:p>
    <w:p w14:paraId="56D10CA2" w14:textId="6DFD5FA7" w:rsidR="00A37239" w:rsidRPr="00CA6FCC" w:rsidRDefault="00A37239" w:rsidP="00D1180D">
      <w:pPr>
        <w:numPr>
          <w:ilvl w:val="0"/>
          <w:numId w:val="7"/>
        </w:numPr>
        <w:shd w:val="clear" w:color="auto" w:fill="FFF2CC" w:themeFill="accent4" w:themeFillTint="33"/>
        <w:contextualSpacing/>
        <w:jc w:val="both"/>
        <w:rPr>
          <w:rFonts w:ascii="Calibri" w:hAnsi="Calibri" w:cs="Calibri"/>
          <w:bCs/>
          <w:color w:val="000000" w:themeColor="text1"/>
          <w:sz w:val="22"/>
          <w:szCs w:val="22"/>
        </w:rPr>
      </w:pPr>
      <w:r w:rsidRPr="00CA6FCC">
        <w:rPr>
          <w:rFonts w:ascii="Calibri" w:hAnsi="Calibri" w:cs="Calibri"/>
          <w:bCs/>
          <w:color w:val="000000" w:themeColor="text1"/>
          <w:sz w:val="22"/>
          <w:szCs w:val="22"/>
        </w:rPr>
        <w:t>Çalışan adayları - stajyer adaylarının başvuru süreçlerinin yürütülmesi</w:t>
      </w:r>
    </w:p>
    <w:p w14:paraId="06525F00" w14:textId="77777777" w:rsidR="009A2B92" w:rsidRPr="00CA6FCC" w:rsidRDefault="009A2B92" w:rsidP="009A2B92">
      <w:pPr>
        <w:contextualSpacing/>
        <w:jc w:val="both"/>
        <w:rPr>
          <w:rFonts w:ascii="Calibri" w:hAnsi="Calibri" w:cs="Calibri"/>
          <w:bCs/>
          <w:color w:val="000000" w:themeColor="text1"/>
          <w:sz w:val="22"/>
          <w:szCs w:val="22"/>
        </w:rPr>
      </w:pPr>
    </w:p>
    <w:p w14:paraId="3A1AF94E" w14:textId="033100DC" w:rsidR="0092750A" w:rsidRPr="00CA6FCC" w:rsidRDefault="0092750A" w:rsidP="009A2B92">
      <w:pPr>
        <w:spacing w:after="100" w:afterAutospacing="1"/>
        <w:jc w:val="both"/>
        <w:rPr>
          <w:rFonts w:ascii="Calibri" w:eastAsia="Times New Roman" w:hAnsi="Calibri" w:cs="Times New Roman"/>
          <w:color w:val="000000" w:themeColor="text1"/>
          <w:sz w:val="22"/>
          <w:szCs w:val="22"/>
          <w:lang w:eastAsia="tr-TR"/>
        </w:rPr>
      </w:pPr>
      <w:proofErr w:type="gramStart"/>
      <w:r w:rsidRPr="00CA6FCC">
        <w:rPr>
          <w:rFonts w:ascii="Calibri" w:eastAsia="Times New Roman" w:hAnsi="Calibri" w:cs="Times New Roman"/>
          <w:color w:val="000000" w:themeColor="text1"/>
          <w:sz w:val="22"/>
          <w:szCs w:val="22"/>
          <w:lang w:eastAsia="tr-TR"/>
        </w:rPr>
        <w:t>Şirketimize iş başvurusunda bulunan kişilerin, iş sözleşmesini kurmak amacıyla iletmiş oldukları fiziki/elektronik öz</w:t>
      </w:r>
      <w:r w:rsidR="00D1180D">
        <w:rPr>
          <w:rFonts w:ascii="Calibri" w:eastAsia="Times New Roman" w:hAnsi="Calibri" w:cs="Times New Roman"/>
          <w:color w:val="000000" w:themeColor="text1"/>
          <w:sz w:val="22"/>
          <w:szCs w:val="22"/>
          <w:lang w:eastAsia="tr-TR"/>
        </w:rPr>
        <w:t xml:space="preserve">geçmiş, iş başvuru formlarında </w:t>
      </w:r>
      <w:r w:rsidRPr="00CA6FCC">
        <w:rPr>
          <w:rFonts w:ascii="Calibri" w:eastAsia="Times New Roman" w:hAnsi="Calibri" w:cs="Times New Roman"/>
          <w:color w:val="000000" w:themeColor="text1"/>
          <w:sz w:val="22"/>
          <w:szCs w:val="22"/>
          <w:lang w:eastAsia="tr-TR"/>
        </w:rPr>
        <w:t xml:space="preserve">ad, </w:t>
      </w:r>
      <w:proofErr w:type="spellStart"/>
      <w:r w:rsidRPr="00CA6FCC">
        <w:rPr>
          <w:rFonts w:ascii="Calibri" w:eastAsia="Times New Roman" w:hAnsi="Calibri" w:cs="Times New Roman"/>
          <w:color w:val="000000" w:themeColor="text1"/>
          <w:sz w:val="22"/>
          <w:szCs w:val="22"/>
          <w:lang w:eastAsia="tr-TR"/>
        </w:rPr>
        <w:t>soyad</w:t>
      </w:r>
      <w:proofErr w:type="spellEnd"/>
      <w:r w:rsidRPr="00CA6FCC">
        <w:rPr>
          <w:rFonts w:ascii="Calibri" w:eastAsia="Times New Roman" w:hAnsi="Calibri" w:cs="Times New Roman"/>
          <w:color w:val="000000" w:themeColor="text1"/>
          <w:sz w:val="22"/>
          <w:szCs w:val="22"/>
          <w:lang w:eastAsia="tr-TR"/>
        </w:rPr>
        <w:t xml:space="preserve">, çalıştığınız kurum bilgisi, e-posta ve telefon numarası gibi bilgilerinizi </w:t>
      </w:r>
      <w:r w:rsidR="00F448A2">
        <w:rPr>
          <w:rFonts w:ascii="Calibri" w:eastAsia="Times New Roman" w:hAnsi="Calibri" w:cs="Times New Roman"/>
          <w:color w:val="000000" w:themeColor="text1"/>
          <w:sz w:val="22"/>
          <w:szCs w:val="22"/>
          <w:lang w:eastAsia="tr-TR"/>
        </w:rPr>
        <w:t xml:space="preserve">Sara </w:t>
      </w:r>
      <w:proofErr w:type="spellStart"/>
      <w:r w:rsidR="00F448A2">
        <w:rPr>
          <w:rFonts w:ascii="Calibri" w:eastAsia="Times New Roman" w:hAnsi="Calibri" w:cs="Times New Roman"/>
          <w:color w:val="000000" w:themeColor="text1"/>
          <w:sz w:val="22"/>
          <w:szCs w:val="22"/>
          <w:lang w:eastAsia="tr-TR"/>
        </w:rPr>
        <w:t>Food</w:t>
      </w:r>
      <w:r w:rsidR="00DF5182">
        <w:rPr>
          <w:rFonts w:ascii="Calibri" w:eastAsia="Times New Roman" w:hAnsi="Calibri" w:cs="Times New Roman"/>
          <w:color w:val="000000" w:themeColor="text1"/>
          <w:sz w:val="22"/>
          <w:szCs w:val="22"/>
          <w:lang w:eastAsia="tr-TR"/>
        </w:rPr>
        <w:t>’un</w:t>
      </w:r>
      <w:proofErr w:type="spellEnd"/>
      <w:r w:rsidRPr="00CA6FCC">
        <w:rPr>
          <w:rFonts w:ascii="Calibri" w:eastAsia="Times New Roman" w:hAnsi="Calibri" w:cs="Times New Roman"/>
          <w:color w:val="000000" w:themeColor="text1"/>
          <w:sz w:val="22"/>
          <w:szCs w:val="22"/>
          <w:lang w:eastAsia="tr-TR"/>
        </w:rPr>
        <w:t xml:space="preserve"> meşru menfaati gereği işlemekte ve bu formlar üzerinde</w:t>
      </w:r>
      <w:r w:rsidR="00A37239" w:rsidRPr="00CA6FCC">
        <w:rPr>
          <w:rFonts w:ascii="Calibri" w:eastAsia="Times New Roman" w:hAnsi="Calibri" w:cs="Times New Roman"/>
          <w:color w:val="000000" w:themeColor="text1"/>
          <w:sz w:val="22"/>
          <w:szCs w:val="22"/>
          <w:lang w:eastAsia="tr-TR"/>
        </w:rPr>
        <w:t xml:space="preserve"> yer alan bilgileri tarafınızla yazılı veya sözlü iletişim kurabilmek için yine </w:t>
      </w:r>
      <w:r w:rsidR="00F448A2">
        <w:rPr>
          <w:rFonts w:ascii="Calibri" w:eastAsia="Times New Roman" w:hAnsi="Calibri" w:cs="Times New Roman"/>
          <w:color w:val="000000" w:themeColor="text1"/>
          <w:sz w:val="22"/>
          <w:szCs w:val="22"/>
          <w:lang w:eastAsia="tr-TR"/>
        </w:rPr>
        <w:t xml:space="preserve">Sara </w:t>
      </w:r>
      <w:proofErr w:type="spellStart"/>
      <w:r w:rsidR="00F448A2">
        <w:rPr>
          <w:rFonts w:ascii="Calibri" w:eastAsia="Times New Roman" w:hAnsi="Calibri" w:cs="Times New Roman"/>
          <w:color w:val="000000" w:themeColor="text1"/>
          <w:sz w:val="22"/>
          <w:szCs w:val="22"/>
          <w:lang w:eastAsia="tr-TR"/>
        </w:rPr>
        <w:t>Food</w:t>
      </w:r>
      <w:proofErr w:type="spellEnd"/>
      <w:r w:rsidR="00F448A2">
        <w:rPr>
          <w:rFonts w:ascii="Calibri" w:eastAsia="Times New Roman" w:hAnsi="Calibri" w:cs="Times New Roman"/>
          <w:color w:val="000000" w:themeColor="text1"/>
          <w:sz w:val="22"/>
          <w:szCs w:val="22"/>
          <w:lang w:eastAsia="tr-TR"/>
        </w:rPr>
        <w:t xml:space="preserve"> </w:t>
      </w:r>
      <w:r w:rsidR="00A37239" w:rsidRPr="00CA6FCC">
        <w:rPr>
          <w:rFonts w:ascii="Calibri" w:eastAsia="Times New Roman" w:hAnsi="Calibri" w:cs="Times New Roman"/>
          <w:color w:val="000000" w:themeColor="text1"/>
          <w:sz w:val="22"/>
          <w:szCs w:val="22"/>
          <w:lang w:eastAsia="tr-TR"/>
        </w:rPr>
        <w:t>meşru menfaatleri gereği kullanmaktayız.</w:t>
      </w:r>
      <w:r w:rsidRPr="00CA6FCC">
        <w:rPr>
          <w:rFonts w:ascii="Calibri" w:eastAsia="Times New Roman" w:hAnsi="Calibri" w:cs="Times New Roman"/>
          <w:color w:val="000000" w:themeColor="text1"/>
          <w:sz w:val="22"/>
          <w:szCs w:val="22"/>
          <w:lang w:eastAsia="tr-TR"/>
        </w:rPr>
        <w:t> </w:t>
      </w:r>
      <w:proofErr w:type="gramEnd"/>
    </w:p>
    <w:p w14:paraId="638CE29E" w14:textId="4666887F" w:rsidR="0092750A" w:rsidRPr="00CA6FCC" w:rsidRDefault="00A37239" w:rsidP="009A2B92">
      <w:pPr>
        <w:pStyle w:val="NormalWeb"/>
        <w:spacing w:after="150"/>
        <w:jc w:val="both"/>
        <w:rPr>
          <w:rFonts w:ascii="Calibri" w:hAnsi="Calibri" w:cs="Calibri"/>
          <w:color w:val="000000" w:themeColor="text1"/>
          <w:sz w:val="22"/>
          <w:szCs w:val="22"/>
        </w:rPr>
      </w:pPr>
      <w:r w:rsidRPr="00CA6FCC">
        <w:rPr>
          <w:rFonts w:ascii="Calibri" w:hAnsi="Calibri" w:cs="Calibri"/>
          <w:color w:val="000000" w:themeColor="text1"/>
          <w:sz w:val="22"/>
          <w:szCs w:val="22"/>
        </w:rPr>
        <w:t xml:space="preserve">Önemle hatırlatmak isteriz ki, şayet referans kişi olarak </w:t>
      </w:r>
      <w:r w:rsidR="00F448A2">
        <w:rPr>
          <w:rFonts w:ascii="Calibri" w:hAnsi="Calibri" w:cs="Calibri"/>
          <w:color w:val="000000" w:themeColor="text1"/>
          <w:sz w:val="22"/>
          <w:szCs w:val="22"/>
        </w:rPr>
        <w:t xml:space="preserve">Sara </w:t>
      </w:r>
      <w:proofErr w:type="spellStart"/>
      <w:r w:rsidR="00F448A2">
        <w:rPr>
          <w:rFonts w:ascii="Calibri" w:hAnsi="Calibri" w:cs="Calibri"/>
          <w:color w:val="000000" w:themeColor="text1"/>
          <w:sz w:val="22"/>
          <w:szCs w:val="22"/>
        </w:rPr>
        <w:t>Food</w:t>
      </w:r>
      <w:r w:rsidR="00DF5182">
        <w:rPr>
          <w:rFonts w:ascii="Calibri" w:hAnsi="Calibri" w:cs="Calibri"/>
          <w:color w:val="000000" w:themeColor="text1"/>
          <w:sz w:val="22"/>
          <w:szCs w:val="22"/>
        </w:rPr>
        <w:t>’a</w:t>
      </w:r>
      <w:proofErr w:type="spellEnd"/>
      <w:r w:rsidRPr="00CA6FCC">
        <w:rPr>
          <w:rFonts w:ascii="Calibri" w:hAnsi="Calibri" w:cs="Calibri"/>
          <w:color w:val="000000" w:themeColor="text1"/>
          <w:sz w:val="22"/>
          <w:szCs w:val="22"/>
        </w:rPr>
        <w:t xml:space="preserve"> bildirildiğinizden haberiniz yoksa yahut </w:t>
      </w:r>
      <w:r w:rsidR="00F448A2">
        <w:rPr>
          <w:rFonts w:ascii="Calibri" w:hAnsi="Calibri" w:cs="Calibri"/>
          <w:color w:val="000000" w:themeColor="text1"/>
          <w:sz w:val="22"/>
          <w:szCs w:val="22"/>
        </w:rPr>
        <w:t xml:space="preserve">Sara </w:t>
      </w:r>
      <w:proofErr w:type="spellStart"/>
      <w:r w:rsidR="00F448A2">
        <w:rPr>
          <w:rFonts w:ascii="Calibri" w:hAnsi="Calibri" w:cs="Calibri"/>
          <w:color w:val="000000" w:themeColor="text1"/>
          <w:sz w:val="22"/>
          <w:szCs w:val="22"/>
        </w:rPr>
        <w:t>Food</w:t>
      </w:r>
      <w:proofErr w:type="spellEnd"/>
      <w:r w:rsidR="00F448A2">
        <w:rPr>
          <w:rFonts w:ascii="Calibri" w:hAnsi="Calibri" w:cs="Calibri"/>
          <w:color w:val="000000" w:themeColor="text1"/>
          <w:sz w:val="22"/>
          <w:szCs w:val="22"/>
        </w:rPr>
        <w:t xml:space="preserve"> </w:t>
      </w:r>
      <w:r w:rsidRPr="00CA6FCC">
        <w:rPr>
          <w:rFonts w:ascii="Calibri" w:hAnsi="Calibri" w:cs="Calibri"/>
          <w:color w:val="000000" w:themeColor="text1"/>
          <w:sz w:val="22"/>
          <w:szCs w:val="22"/>
        </w:rPr>
        <w:t>insan kaynakları süreçlerinin yerine getirilmesi esnasında haberiniz oldu ise lütfen bu durumu sizinle iletişime geçen kişi veya kişilere bildiriniz. Aksi halde Şirket’imiz herhangi bir sorumluluk kabul etmemektedir</w:t>
      </w:r>
    </w:p>
    <w:p w14:paraId="7279985E" w14:textId="77777777" w:rsidR="00A37239" w:rsidRPr="00CA6FCC" w:rsidRDefault="00A37239" w:rsidP="009A2B92">
      <w:pPr>
        <w:contextualSpacing/>
        <w:jc w:val="both"/>
        <w:rPr>
          <w:rFonts w:ascii="Calibri" w:hAnsi="Calibri" w:cs="Calibri"/>
          <w:b/>
          <w:bCs/>
          <w:color w:val="000000" w:themeColor="text1"/>
          <w:sz w:val="22"/>
          <w:szCs w:val="22"/>
        </w:rPr>
      </w:pPr>
      <w:r w:rsidRPr="00CA6FCC">
        <w:rPr>
          <w:rFonts w:ascii="Calibri" w:hAnsi="Calibri" w:cs="Calibri"/>
          <w:b/>
          <w:bCs/>
          <w:color w:val="000000" w:themeColor="text1"/>
          <w:sz w:val="22"/>
          <w:szCs w:val="22"/>
        </w:rPr>
        <w:t>Kişisel Verilerinizin Toplanmasının Yöntemi ve Hukuki Sebebi Nedir?</w:t>
      </w:r>
    </w:p>
    <w:p w14:paraId="3DD73121" w14:textId="409F0C16" w:rsidR="00A37239" w:rsidRPr="00CA6FCC" w:rsidRDefault="00A37239" w:rsidP="009A2B92">
      <w:pPr>
        <w:contextualSpacing/>
        <w:jc w:val="both"/>
        <w:rPr>
          <w:rFonts w:ascii="Calibri" w:hAnsi="Calibri" w:cs="Calibri"/>
          <w:bCs/>
          <w:i/>
          <w:color w:val="000000" w:themeColor="text1"/>
          <w:sz w:val="22"/>
          <w:szCs w:val="22"/>
        </w:rPr>
      </w:pPr>
      <w:r w:rsidRPr="00CA6FCC">
        <w:rPr>
          <w:rFonts w:ascii="Calibri" w:hAnsi="Calibri" w:cs="Calibri"/>
          <w:bCs/>
          <w:color w:val="000000" w:themeColor="text1"/>
          <w:sz w:val="22"/>
          <w:szCs w:val="22"/>
        </w:rPr>
        <w:t xml:space="preserve">Kişisel verileriniz matbu başvuru formu, e-posta, kargo, sözlü mülakatlar ve benzeri yöntemlerle ulaştırılan özgeçmişler olmak üzere fiziki ve elektronik yöntemlerle toplanacaktır. </w:t>
      </w:r>
      <w:proofErr w:type="gramStart"/>
      <w:r w:rsidRPr="00CA6FCC">
        <w:rPr>
          <w:rFonts w:ascii="Calibri" w:hAnsi="Calibri" w:cs="Calibri"/>
          <w:bCs/>
          <w:color w:val="000000" w:themeColor="text1"/>
          <w:sz w:val="22"/>
          <w:szCs w:val="22"/>
        </w:rPr>
        <w:t xml:space="preserve">Toplanan kişisel verileriniz </w:t>
      </w:r>
      <w:proofErr w:type="spellStart"/>
      <w:r w:rsidRPr="00CA6FCC">
        <w:rPr>
          <w:rFonts w:ascii="Calibri" w:hAnsi="Calibri" w:cs="Calibri"/>
          <w:bCs/>
          <w:color w:val="000000" w:themeColor="text1"/>
          <w:sz w:val="22"/>
          <w:szCs w:val="22"/>
        </w:rPr>
        <w:t>KVKK’nın</w:t>
      </w:r>
      <w:proofErr w:type="spellEnd"/>
      <w:r w:rsidRPr="00CA6FCC">
        <w:rPr>
          <w:rFonts w:ascii="Calibri" w:hAnsi="Calibri" w:cs="Calibri"/>
          <w:bCs/>
          <w:color w:val="000000" w:themeColor="text1"/>
          <w:sz w:val="22"/>
          <w:szCs w:val="22"/>
        </w:rPr>
        <w:t xml:space="preserve"> 5. maddesinde yer alan bir sözleşmenin kurulması veya ifası, hukuki yükümlülüğün yerine getirilmesi, ilgili kişi tarafından verinin alenileştirilmesi ve bir hakkın tesisi, kullanılması ve korunması, ilgili kişinin temel hak ve özgürlüklerine zarar vermemek şartı ile veri sorumlusunun meşru menfaatinin gerektirmesi hukuki sebeplerine dayanarak otomatik yolla işlenebilecek ve paylaşılabilecek olup, </w:t>
      </w:r>
      <w:r w:rsidRPr="00CA6FCC">
        <w:rPr>
          <w:rFonts w:ascii="Calibri" w:hAnsi="Calibri" w:cs="Calibri"/>
          <w:bCs/>
          <w:i/>
          <w:color w:val="000000" w:themeColor="text1"/>
          <w:sz w:val="22"/>
          <w:szCs w:val="22"/>
        </w:rPr>
        <w:t>başvuru sürecinin tamamlanmasının ardından, yeni iş olanakları ve olası iş teklifleri safhasında görüşünüze başvurmak amacıyla 1 yıl</w:t>
      </w:r>
      <w:r w:rsidR="00CA6FCC">
        <w:rPr>
          <w:rFonts w:ascii="Calibri" w:hAnsi="Calibri" w:cs="Calibri"/>
          <w:bCs/>
          <w:i/>
          <w:color w:val="000000" w:themeColor="text1"/>
          <w:sz w:val="22"/>
          <w:szCs w:val="22"/>
        </w:rPr>
        <w:t xml:space="preserve"> veya iş başvurusunun kabul edilmesi üzerine hukuki ilişkinin sona ermesinden itibaren 10 yıl süreyle</w:t>
      </w:r>
      <w:r w:rsidRPr="00CA6FCC">
        <w:rPr>
          <w:rFonts w:ascii="Calibri" w:hAnsi="Calibri" w:cs="Calibri"/>
          <w:bCs/>
          <w:i/>
          <w:color w:val="000000" w:themeColor="text1"/>
          <w:sz w:val="22"/>
          <w:szCs w:val="22"/>
        </w:rPr>
        <w:t xml:space="preserve"> fiziki veya elektronik ortamda saklanacaktır.</w:t>
      </w:r>
      <w:proofErr w:type="gramEnd"/>
    </w:p>
    <w:p w14:paraId="5C8128CE" w14:textId="77777777" w:rsidR="00A37239" w:rsidRPr="00CA6FCC" w:rsidRDefault="00A37239" w:rsidP="009A2B92">
      <w:pPr>
        <w:jc w:val="both"/>
        <w:rPr>
          <w:rFonts w:ascii="Calibri" w:eastAsia="Times New Roman" w:hAnsi="Calibri" w:cs="Calibri"/>
          <w:color w:val="000000" w:themeColor="text1"/>
          <w:sz w:val="22"/>
          <w:szCs w:val="22"/>
          <w:lang w:eastAsia="tr-TR"/>
        </w:rPr>
      </w:pPr>
    </w:p>
    <w:p w14:paraId="6207453E" w14:textId="77777777" w:rsidR="00A37239" w:rsidRPr="00CA6FCC" w:rsidRDefault="00A37239" w:rsidP="009A2B92">
      <w:pPr>
        <w:contextualSpacing/>
        <w:jc w:val="both"/>
        <w:rPr>
          <w:rFonts w:ascii="Calibri" w:hAnsi="Calibri" w:cs="Calibri"/>
          <w:b/>
          <w:bCs/>
          <w:color w:val="000000" w:themeColor="text1"/>
          <w:sz w:val="22"/>
          <w:szCs w:val="22"/>
        </w:rPr>
      </w:pPr>
      <w:r w:rsidRPr="00CA6FCC">
        <w:rPr>
          <w:rFonts w:ascii="Calibri" w:hAnsi="Calibri" w:cs="Calibri"/>
          <w:b/>
          <w:bCs/>
          <w:color w:val="000000" w:themeColor="text1"/>
          <w:sz w:val="22"/>
          <w:szCs w:val="22"/>
        </w:rPr>
        <w:t>Kişisel Verileriniz Kimlere, Hangi Amaçlarla Aktarılabilir?</w:t>
      </w:r>
    </w:p>
    <w:p w14:paraId="4BF856A1" w14:textId="03C680FB" w:rsidR="00A37239" w:rsidRPr="00CA6FCC" w:rsidRDefault="00A37239" w:rsidP="009A2B92">
      <w:pPr>
        <w:contextualSpacing/>
        <w:jc w:val="both"/>
        <w:rPr>
          <w:rFonts w:ascii="Calibri" w:hAnsi="Calibri" w:cs="Calibri"/>
          <w:bCs/>
          <w:color w:val="000000" w:themeColor="text1"/>
          <w:sz w:val="22"/>
          <w:szCs w:val="22"/>
        </w:rPr>
      </w:pPr>
      <w:proofErr w:type="gramStart"/>
      <w:r w:rsidRPr="00CA6FCC">
        <w:rPr>
          <w:rFonts w:ascii="Calibri" w:hAnsi="Calibri" w:cs="Calibri"/>
          <w:bCs/>
          <w:color w:val="000000" w:themeColor="text1"/>
          <w:sz w:val="22"/>
          <w:szCs w:val="22"/>
        </w:rPr>
        <w:t>Elde edilen kişisel verileriniz, KVKK madde 8’de belirtilen kişisel veri işleme şartları ve amaçları çerçevesinde KVKK m.4’te öngörülen temel ilkelere uygun olarak, insan kaynakları süreçlerinin planlanması, aday yerleştirme süreçlerinin yürütülmesi, adaya ilişkin görüşünüzün alınması, stratejik planlama faaliyetlerinin yürütülmesi ve yetkili kişi, kurum ve kuruluşlara bilgi verilmesi amaçları doğrultusunda gerçek kişiler v</w:t>
      </w:r>
      <w:r w:rsidR="00D1180D">
        <w:rPr>
          <w:rFonts w:ascii="Calibri" w:hAnsi="Calibri" w:cs="Calibri"/>
          <w:bCs/>
          <w:color w:val="000000" w:themeColor="text1"/>
          <w:sz w:val="22"/>
          <w:szCs w:val="22"/>
        </w:rPr>
        <w:t>eya özel hukuk tüzel kişilerine</w:t>
      </w:r>
      <w:r w:rsidRPr="00CA6FCC">
        <w:rPr>
          <w:rFonts w:ascii="Calibri" w:hAnsi="Calibri" w:cs="Calibri"/>
          <w:bCs/>
          <w:color w:val="000000" w:themeColor="text1"/>
          <w:sz w:val="22"/>
          <w:szCs w:val="22"/>
        </w:rPr>
        <w:t xml:space="preserve"> ve yetkili kamu kurum ve kuruluşlarına yurtiçinde ve/veya yurtdışında, ilgili güvenlik önlemleri alınarak aktarılabilecektir. </w:t>
      </w:r>
      <w:proofErr w:type="gramEnd"/>
    </w:p>
    <w:p w14:paraId="7B3994EF" w14:textId="562221D3" w:rsidR="00962C8E" w:rsidRDefault="00962C8E" w:rsidP="009A2B92">
      <w:pPr>
        <w:jc w:val="both"/>
        <w:rPr>
          <w:rFonts w:ascii="Calibri" w:eastAsia="Times New Roman" w:hAnsi="Calibri" w:cs="Calibri"/>
          <w:color w:val="000000" w:themeColor="text1"/>
          <w:sz w:val="22"/>
          <w:szCs w:val="22"/>
          <w:lang w:eastAsia="tr-TR"/>
        </w:rPr>
      </w:pPr>
    </w:p>
    <w:p w14:paraId="76787D22" w14:textId="07656742" w:rsidR="00CA6FCC" w:rsidRDefault="00CA6FCC" w:rsidP="009A2B92">
      <w:pPr>
        <w:jc w:val="both"/>
        <w:rPr>
          <w:rFonts w:ascii="Calibri" w:eastAsia="Times New Roman" w:hAnsi="Calibri" w:cs="Calibri"/>
          <w:color w:val="000000" w:themeColor="text1"/>
          <w:sz w:val="22"/>
          <w:szCs w:val="22"/>
          <w:lang w:eastAsia="tr-TR"/>
        </w:rPr>
      </w:pPr>
    </w:p>
    <w:p w14:paraId="583703A6" w14:textId="77777777" w:rsidR="00CA6FCC" w:rsidRPr="00CA6FCC" w:rsidRDefault="00CA6FCC" w:rsidP="009A2B92">
      <w:pPr>
        <w:jc w:val="both"/>
        <w:rPr>
          <w:rFonts w:ascii="Calibri" w:eastAsia="Times New Roman" w:hAnsi="Calibri" w:cs="Calibri"/>
          <w:color w:val="000000" w:themeColor="text1"/>
          <w:sz w:val="22"/>
          <w:szCs w:val="22"/>
          <w:lang w:eastAsia="tr-TR"/>
        </w:rPr>
      </w:pPr>
    </w:p>
    <w:p w14:paraId="749DCE95" w14:textId="2F8548CD" w:rsidR="00962C8E" w:rsidRPr="00CA6FCC" w:rsidRDefault="00A37239" w:rsidP="009A2B92">
      <w:pPr>
        <w:jc w:val="both"/>
        <w:textAlignment w:val="center"/>
        <w:rPr>
          <w:rFonts w:ascii="Calibri" w:eastAsia="Times New Roman" w:hAnsi="Calibri" w:cs="Calibri"/>
          <w:b/>
          <w:bCs/>
          <w:color w:val="000000" w:themeColor="text1"/>
          <w:sz w:val="22"/>
          <w:szCs w:val="22"/>
          <w:lang w:eastAsia="tr-TR"/>
        </w:rPr>
      </w:pPr>
      <w:r w:rsidRPr="00CA6FCC">
        <w:rPr>
          <w:rFonts w:ascii="Calibri" w:eastAsia="Times New Roman" w:hAnsi="Calibri" w:cs="Calibri"/>
          <w:b/>
          <w:bCs/>
          <w:color w:val="000000" w:themeColor="text1"/>
          <w:sz w:val="22"/>
          <w:szCs w:val="22"/>
          <w:lang w:eastAsia="tr-TR"/>
        </w:rPr>
        <w:t>KVKK m.11 Kapsamında Haklarınız Nelerdir?</w:t>
      </w:r>
    </w:p>
    <w:p w14:paraId="6B137E06" w14:textId="77777777" w:rsidR="00962C8E" w:rsidRPr="00CA6FCC" w:rsidRDefault="00962C8E" w:rsidP="009A2B92">
      <w:pPr>
        <w:jc w:val="both"/>
        <w:textAlignment w:val="center"/>
        <w:rPr>
          <w:rFonts w:ascii="Calibri" w:eastAsia="Times New Roman" w:hAnsi="Calibri" w:cs="Calibri"/>
          <w:b/>
          <w:bCs/>
          <w:color w:val="000000" w:themeColor="text1"/>
          <w:sz w:val="22"/>
          <w:szCs w:val="22"/>
          <w:lang w:eastAsia="tr-TR"/>
        </w:rPr>
      </w:pPr>
    </w:p>
    <w:p w14:paraId="650B2AA1"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KVKK m.11 uyarınca aşağıdaki haklara sahip olduğunuzu belirtmek isteriz:</w:t>
      </w:r>
    </w:p>
    <w:p w14:paraId="786F501B"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a) Kişisel veri işlenip işlenmediğini öğrenme,</w:t>
      </w:r>
    </w:p>
    <w:p w14:paraId="6161120B"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b) Kişisel verileri işlenmişse buna ilişkin bilgi talep etme,</w:t>
      </w:r>
    </w:p>
    <w:p w14:paraId="63FE221C"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c) Kişisel verilerin işlenme amacını ve bunların amacına uygun kullanılıp kullanılmadığını öğrenme,</w:t>
      </w:r>
    </w:p>
    <w:p w14:paraId="276F7E84"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ç) Yurt içinde veya yurt dışında kişisel verilerin aktarıldığı üçüncü kişileri bilme,</w:t>
      </w:r>
    </w:p>
    <w:p w14:paraId="7B554878"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d) Kişisel verilerin eksik veya yanlış işlenmiş olması hâlinde bunların düzeltilmesini isteme,</w:t>
      </w:r>
    </w:p>
    <w:p w14:paraId="11CA1E7B"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 xml:space="preserve">e) 7 </w:t>
      </w:r>
      <w:proofErr w:type="spellStart"/>
      <w:r w:rsidRPr="00CA6FCC">
        <w:rPr>
          <w:rFonts w:ascii="Calibri" w:eastAsia="Times New Roman" w:hAnsi="Calibri" w:cs="Calibri"/>
          <w:bCs/>
          <w:color w:val="000000" w:themeColor="text1"/>
          <w:sz w:val="22"/>
          <w:szCs w:val="22"/>
          <w:lang w:eastAsia="tr-TR"/>
        </w:rPr>
        <w:t>nci</w:t>
      </w:r>
      <w:proofErr w:type="spellEnd"/>
      <w:r w:rsidRPr="00CA6FCC">
        <w:rPr>
          <w:rFonts w:ascii="Calibri" w:eastAsia="Times New Roman" w:hAnsi="Calibri" w:cs="Calibri"/>
          <w:bCs/>
          <w:color w:val="000000" w:themeColor="text1"/>
          <w:sz w:val="22"/>
          <w:szCs w:val="22"/>
          <w:lang w:eastAsia="tr-TR"/>
        </w:rPr>
        <w:t xml:space="preserve"> maddede öngörülen şartlar çerçevesinde kişisel verilerin silinmesini veya yok edilmesini isteme,</w:t>
      </w:r>
    </w:p>
    <w:p w14:paraId="120003F7"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f) (d) ve (e) bentleri uyarınca yapılan işlemlerin, kişisel verilerin aktarıldığı üçüncü kişilere bildirilmesini isteme,</w:t>
      </w:r>
    </w:p>
    <w:p w14:paraId="25A4E5D0"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g) İşlenen verilerin münhasıran otomatik sistemler vasıtasıyla analiz edilmesi suretiyle kişinin kendisi aleyhine bir sonucun ortaya çıkmasına itiraz etme,</w:t>
      </w:r>
    </w:p>
    <w:p w14:paraId="42111030"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ğ) Kişisel verilerin kanuna aykırı olarak işlenmesi sebebiyle zarara uğraması hâlinde zararın giderilmesini talep etme.</w:t>
      </w:r>
    </w:p>
    <w:p w14:paraId="23A6E10C"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p>
    <w:p w14:paraId="54145A81" w14:textId="638E78B5"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 xml:space="preserve">Sayılan haklarınıza yönelik başvurularınızı </w:t>
      </w:r>
      <w:hyperlink r:id="rId7" w:history="1">
        <w:r w:rsidR="00DF5182" w:rsidRPr="00B5589E">
          <w:rPr>
            <w:rStyle w:val="Kpr"/>
            <w:rFonts w:ascii="Calibri" w:eastAsia="Times New Roman" w:hAnsi="Calibri" w:cs="Calibri"/>
            <w:bCs/>
            <w:sz w:val="22"/>
            <w:szCs w:val="22"/>
            <w:lang w:eastAsia="tr-TR"/>
          </w:rPr>
          <w:t>www.</w:t>
        </w:r>
        <w:bookmarkStart w:id="0" w:name="_GoBack"/>
        <w:r w:rsidR="00DF5182" w:rsidRPr="00B5589E">
          <w:rPr>
            <w:rStyle w:val="Kpr"/>
            <w:rFonts w:ascii="Calibri" w:eastAsia="Times New Roman" w:hAnsi="Calibri" w:cs="Calibri"/>
            <w:bCs/>
            <w:sz w:val="22"/>
            <w:szCs w:val="22"/>
            <w:lang w:eastAsia="tr-TR"/>
          </w:rPr>
          <w:t>sara</w:t>
        </w:r>
        <w:bookmarkEnd w:id="0"/>
        <w:r w:rsidR="00DF5182" w:rsidRPr="00B5589E">
          <w:rPr>
            <w:rStyle w:val="Kpr"/>
            <w:rFonts w:ascii="Calibri" w:eastAsia="Times New Roman" w:hAnsi="Calibri" w:cs="Calibri"/>
            <w:bCs/>
            <w:sz w:val="22"/>
            <w:szCs w:val="22"/>
            <w:lang w:eastAsia="tr-TR"/>
          </w:rPr>
          <w:t>-food.com</w:t>
        </w:r>
      </w:hyperlink>
      <w:r w:rsidR="00DF5182">
        <w:rPr>
          <w:rFonts w:ascii="Calibri" w:eastAsia="Times New Roman" w:hAnsi="Calibri" w:cs="Calibri"/>
          <w:bCs/>
          <w:color w:val="000000" w:themeColor="text1"/>
          <w:sz w:val="22"/>
          <w:szCs w:val="22"/>
          <w:lang w:eastAsia="tr-TR"/>
        </w:rPr>
        <w:t xml:space="preserve"> </w:t>
      </w:r>
      <w:r w:rsidRPr="00CA6FCC">
        <w:rPr>
          <w:rFonts w:ascii="Calibri" w:eastAsia="Times New Roman" w:hAnsi="Calibri" w:cs="Calibri"/>
          <w:bCs/>
          <w:color w:val="000000" w:themeColor="text1"/>
          <w:sz w:val="22"/>
          <w:szCs w:val="22"/>
          <w:lang w:eastAsia="tr-TR"/>
        </w:rPr>
        <w:t xml:space="preserve"> adresinde yer alan Veri Sorumlusuna Başvuru </w:t>
      </w:r>
      <w:proofErr w:type="spellStart"/>
      <w:r w:rsidRPr="00CA6FCC">
        <w:rPr>
          <w:rFonts w:ascii="Calibri" w:eastAsia="Times New Roman" w:hAnsi="Calibri" w:cs="Calibri"/>
          <w:bCs/>
          <w:color w:val="000000" w:themeColor="text1"/>
          <w:sz w:val="22"/>
          <w:szCs w:val="22"/>
          <w:lang w:eastAsia="tr-TR"/>
        </w:rPr>
        <w:t>Formu’nu</w:t>
      </w:r>
      <w:proofErr w:type="spellEnd"/>
      <w:r w:rsidRPr="00CA6FCC">
        <w:rPr>
          <w:rFonts w:ascii="Calibri" w:eastAsia="Times New Roman" w:hAnsi="Calibri" w:cs="Calibri"/>
          <w:bCs/>
          <w:color w:val="000000" w:themeColor="text1"/>
          <w:sz w:val="22"/>
          <w:szCs w:val="22"/>
          <w:lang w:eastAsia="tr-TR"/>
        </w:rPr>
        <w:t xml:space="preserve"> doldurarak tarafımıza iletebilirsiniz. </w:t>
      </w:r>
    </w:p>
    <w:p w14:paraId="2BE0FC34"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p>
    <w:p w14:paraId="71381B99"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Talebiniz mümkün olan en kısa sürede ve en geç otuz gün içinde ücretsiz olarak sonuçlandırılacaktır.</w:t>
      </w:r>
    </w:p>
    <w:p w14:paraId="1087AC14" w14:textId="77777777"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 xml:space="preserve"> </w:t>
      </w:r>
    </w:p>
    <w:p w14:paraId="3FE13988" w14:textId="13FC479E" w:rsidR="00962C8E" w:rsidRPr="00CA6FCC" w:rsidRDefault="00962C8E" w:rsidP="009A2B92">
      <w:pPr>
        <w:jc w:val="both"/>
        <w:textAlignment w:val="center"/>
        <w:rPr>
          <w:rFonts w:ascii="Calibri" w:eastAsia="Times New Roman" w:hAnsi="Calibri" w:cs="Calibri"/>
          <w:bCs/>
          <w:color w:val="000000" w:themeColor="text1"/>
          <w:sz w:val="22"/>
          <w:szCs w:val="22"/>
          <w:lang w:eastAsia="tr-TR"/>
        </w:rPr>
      </w:pPr>
      <w:r w:rsidRPr="00CA6FCC">
        <w:rPr>
          <w:rFonts w:ascii="Calibri" w:eastAsia="Times New Roman" w:hAnsi="Calibri" w:cs="Calibri"/>
          <w:bCs/>
          <w:color w:val="000000" w:themeColor="text1"/>
          <w:sz w:val="22"/>
          <w:szCs w:val="22"/>
          <w:lang w:eastAsia="tr-TR"/>
        </w:rPr>
        <w:t>Talebinize konu işlemin ek bir maliyet gerektirmesi durumunda, Kişisel Verileri Koruma Kurulu tarafından belirlenecek tarifeye göre tarafınızdan ücret talep edilebilecektir.</w:t>
      </w:r>
    </w:p>
    <w:p w14:paraId="3E68EE13" w14:textId="77777777" w:rsidR="00962C8E" w:rsidRPr="00CA6FCC" w:rsidRDefault="00962C8E" w:rsidP="009A2B92">
      <w:pPr>
        <w:jc w:val="both"/>
        <w:textAlignment w:val="center"/>
        <w:rPr>
          <w:rFonts w:ascii="Calibri" w:eastAsia="Times New Roman" w:hAnsi="Calibri" w:cs="Calibri"/>
          <w:b/>
          <w:bCs/>
          <w:color w:val="000000" w:themeColor="text1"/>
          <w:sz w:val="22"/>
          <w:szCs w:val="22"/>
          <w:lang w:eastAsia="tr-TR"/>
        </w:rPr>
      </w:pPr>
    </w:p>
    <w:p w14:paraId="2C0DBB1A" w14:textId="77777777" w:rsidR="003A3C42" w:rsidRPr="00CA6FCC" w:rsidRDefault="003A3C42" w:rsidP="009A2B92">
      <w:pPr>
        <w:jc w:val="both"/>
        <w:textAlignment w:val="center"/>
        <w:rPr>
          <w:rFonts w:ascii="Calibri" w:hAnsi="Calibri"/>
          <w:color w:val="000000" w:themeColor="text1"/>
          <w:sz w:val="22"/>
          <w:szCs w:val="22"/>
        </w:rPr>
      </w:pPr>
    </w:p>
    <w:sectPr w:rsidR="003A3C42" w:rsidRPr="00CA6FCC" w:rsidSect="000C011C">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2164F" w16cid:durableId="2204D7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D33"/>
    <w:multiLevelType w:val="hybridMultilevel"/>
    <w:tmpl w:val="B308B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504752"/>
    <w:multiLevelType w:val="multilevel"/>
    <w:tmpl w:val="AA04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F6D6E"/>
    <w:multiLevelType w:val="multilevel"/>
    <w:tmpl w:val="B3CA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95CA1"/>
    <w:multiLevelType w:val="multilevel"/>
    <w:tmpl w:val="CB7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E60C38"/>
    <w:multiLevelType w:val="multilevel"/>
    <w:tmpl w:val="D10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1039B"/>
    <w:multiLevelType w:val="hybridMultilevel"/>
    <w:tmpl w:val="1B6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C"/>
    <w:rsid w:val="0004010B"/>
    <w:rsid w:val="000503A8"/>
    <w:rsid w:val="000A3251"/>
    <w:rsid w:val="000A35A8"/>
    <w:rsid w:val="000A72C0"/>
    <w:rsid w:val="000C011C"/>
    <w:rsid w:val="000C1BEF"/>
    <w:rsid w:val="002B191F"/>
    <w:rsid w:val="00305B56"/>
    <w:rsid w:val="003474BF"/>
    <w:rsid w:val="00364CF8"/>
    <w:rsid w:val="00372B87"/>
    <w:rsid w:val="00385F2C"/>
    <w:rsid w:val="0039627B"/>
    <w:rsid w:val="003A313E"/>
    <w:rsid w:val="003A3C42"/>
    <w:rsid w:val="00451729"/>
    <w:rsid w:val="004B49B8"/>
    <w:rsid w:val="004F17E0"/>
    <w:rsid w:val="00537995"/>
    <w:rsid w:val="005508C4"/>
    <w:rsid w:val="005555E7"/>
    <w:rsid w:val="00560173"/>
    <w:rsid w:val="00575991"/>
    <w:rsid w:val="00580020"/>
    <w:rsid w:val="005861E3"/>
    <w:rsid w:val="0059193A"/>
    <w:rsid w:val="00635247"/>
    <w:rsid w:val="00790F3F"/>
    <w:rsid w:val="007D6B3E"/>
    <w:rsid w:val="0088144C"/>
    <w:rsid w:val="0092750A"/>
    <w:rsid w:val="00962C8E"/>
    <w:rsid w:val="009721FE"/>
    <w:rsid w:val="009A2B92"/>
    <w:rsid w:val="009D4FC3"/>
    <w:rsid w:val="00A37239"/>
    <w:rsid w:val="00AF279A"/>
    <w:rsid w:val="00AF4D48"/>
    <w:rsid w:val="00B01D05"/>
    <w:rsid w:val="00B411CC"/>
    <w:rsid w:val="00B57943"/>
    <w:rsid w:val="00BB10FA"/>
    <w:rsid w:val="00BC0106"/>
    <w:rsid w:val="00CA1003"/>
    <w:rsid w:val="00CA6FCC"/>
    <w:rsid w:val="00D1180D"/>
    <w:rsid w:val="00D145E5"/>
    <w:rsid w:val="00D16D1A"/>
    <w:rsid w:val="00DA7E14"/>
    <w:rsid w:val="00DF5182"/>
    <w:rsid w:val="00F17F38"/>
    <w:rsid w:val="00F448A2"/>
    <w:rsid w:val="00F62B12"/>
    <w:rsid w:val="00F73F9C"/>
    <w:rsid w:val="00FC15E6"/>
    <w:rsid w:val="00FE2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72E0"/>
  <w15:docId w15:val="{5844BA5D-E29D-407A-B7F2-B7566CC2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144C"/>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88144C"/>
    <w:rPr>
      <w:b/>
      <w:bCs/>
    </w:rPr>
  </w:style>
  <w:style w:type="character" w:customStyle="1" w:styleId="apple-converted-space">
    <w:name w:val="apple-converted-space"/>
    <w:basedOn w:val="VarsaylanParagrafYazTipi"/>
    <w:rsid w:val="0088144C"/>
  </w:style>
  <w:style w:type="character" w:styleId="Vurgu">
    <w:name w:val="Emphasis"/>
    <w:basedOn w:val="VarsaylanParagrafYazTipi"/>
    <w:uiPriority w:val="20"/>
    <w:qFormat/>
    <w:rsid w:val="0088144C"/>
    <w:rPr>
      <w:i/>
      <w:iCs/>
    </w:rPr>
  </w:style>
  <w:style w:type="paragraph" w:styleId="ListeParagraf">
    <w:name w:val="List Paragraph"/>
    <w:basedOn w:val="Normal"/>
    <w:uiPriority w:val="34"/>
    <w:qFormat/>
    <w:rsid w:val="0088144C"/>
    <w:pPr>
      <w:ind w:left="720"/>
      <w:contextualSpacing/>
    </w:pPr>
  </w:style>
  <w:style w:type="table" w:styleId="TabloKlavuzu">
    <w:name w:val="Table Grid"/>
    <w:basedOn w:val="NormalTablo"/>
    <w:uiPriority w:val="39"/>
    <w:rsid w:val="00FC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4CF8"/>
    <w:rPr>
      <w:sz w:val="16"/>
      <w:szCs w:val="16"/>
    </w:rPr>
  </w:style>
  <w:style w:type="paragraph" w:styleId="AklamaMetni">
    <w:name w:val="annotation text"/>
    <w:basedOn w:val="Normal"/>
    <w:link w:val="AklamaMetniChar"/>
    <w:uiPriority w:val="99"/>
    <w:unhideWhenUsed/>
    <w:rsid w:val="00364CF8"/>
    <w:rPr>
      <w:sz w:val="20"/>
      <w:szCs w:val="20"/>
    </w:rPr>
  </w:style>
  <w:style w:type="character" w:customStyle="1" w:styleId="AklamaMetniChar">
    <w:name w:val="Açıklama Metni Char"/>
    <w:basedOn w:val="VarsaylanParagrafYazTipi"/>
    <w:link w:val="AklamaMetni"/>
    <w:uiPriority w:val="99"/>
    <w:rsid w:val="00364CF8"/>
    <w:rPr>
      <w:sz w:val="20"/>
      <w:szCs w:val="20"/>
    </w:rPr>
  </w:style>
  <w:style w:type="paragraph" w:styleId="AklamaKonusu">
    <w:name w:val="annotation subject"/>
    <w:basedOn w:val="AklamaMetni"/>
    <w:next w:val="AklamaMetni"/>
    <w:link w:val="AklamaKonusuChar"/>
    <w:uiPriority w:val="99"/>
    <w:semiHidden/>
    <w:unhideWhenUsed/>
    <w:rsid w:val="00364CF8"/>
    <w:rPr>
      <w:b/>
      <w:bCs/>
    </w:rPr>
  </w:style>
  <w:style w:type="character" w:customStyle="1" w:styleId="AklamaKonusuChar">
    <w:name w:val="Açıklama Konusu Char"/>
    <w:basedOn w:val="AklamaMetniChar"/>
    <w:link w:val="AklamaKonusu"/>
    <w:uiPriority w:val="99"/>
    <w:semiHidden/>
    <w:rsid w:val="00364CF8"/>
    <w:rPr>
      <w:b/>
      <w:bCs/>
      <w:sz w:val="20"/>
      <w:szCs w:val="20"/>
    </w:rPr>
  </w:style>
  <w:style w:type="paragraph" w:styleId="BalonMetni">
    <w:name w:val="Balloon Text"/>
    <w:basedOn w:val="Normal"/>
    <w:link w:val="BalonMetniChar"/>
    <w:uiPriority w:val="99"/>
    <w:semiHidden/>
    <w:unhideWhenUsed/>
    <w:rsid w:val="00364C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4CF8"/>
    <w:rPr>
      <w:rFonts w:ascii="Segoe UI" w:hAnsi="Segoe UI" w:cs="Segoe UI"/>
      <w:sz w:val="18"/>
      <w:szCs w:val="18"/>
    </w:rPr>
  </w:style>
  <w:style w:type="character" w:styleId="Kpr">
    <w:name w:val="Hyperlink"/>
    <w:basedOn w:val="VarsaylanParagrafYazTipi"/>
    <w:uiPriority w:val="99"/>
    <w:unhideWhenUsed/>
    <w:rsid w:val="000503A8"/>
    <w:rPr>
      <w:color w:val="0000FF"/>
      <w:u w:val="single"/>
    </w:rPr>
  </w:style>
  <w:style w:type="paragraph" w:styleId="Dzeltme">
    <w:name w:val="Revision"/>
    <w:hidden/>
    <w:uiPriority w:val="99"/>
    <w:semiHidden/>
    <w:rsid w:val="0053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93309">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0">
          <w:marLeft w:val="0"/>
          <w:marRight w:val="0"/>
          <w:marTop w:val="0"/>
          <w:marBottom w:val="0"/>
          <w:divBdr>
            <w:top w:val="none" w:sz="0" w:space="0" w:color="auto"/>
            <w:left w:val="none" w:sz="0" w:space="0" w:color="auto"/>
            <w:bottom w:val="none" w:sz="0" w:space="0" w:color="auto"/>
            <w:right w:val="none" w:sz="0" w:space="0" w:color="auto"/>
          </w:divBdr>
        </w:div>
      </w:divsChild>
    </w:div>
    <w:div w:id="663508446">
      <w:bodyDiv w:val="1"/>
      <w:marLeft w:val="0"/>
      <w:marRight w:val="0"/>
      <w:marTop w:val="0"/>
      <w:marBottom w:val="0"/>
      <w:divBdr>
        <w:top w:val="none" w:sz="0" w:space="0" w:color="auto"/>
        <w:left w:val="none" w:sz="0" w:space="0" w:color="auto"/>
        <w:bottom w:val="none" w:sz="0" w:space="0" w:color="auto"/>
        <w:right w:val="none" w:sz="0" w:space="0" w:color="auto"/>
      </w:divBdr>
    </w:div>
    <w:div w:id="791707612">
      <w:bodyDiv w:val="1"/>
      <w:marLeft w:val="0"/>
      <w:marRight w:val="0"/>
      <w:marTop w:val="0"/>
      <w:marBottom w:val="0"/>
      <w:divBdr>
        <w:top w:val="none" w:sz="0" w:space="0" w:color="auto"/>
        <w:left w:val="none" w:sz="0" w:space="0" w:color="auto"/>
        <w:bottom w:val="none" w:sz="0" w:space="0" w:color="auto"/>
        <w:right w:val="none" w:sz="0" w:space="0" w:color="auto"/>
      </w:divBdr>
    </w:div>
    <w:div w:id="947472984">
      <w:bodyDiv w:val="1"/>
      <w:marLeft w:val="0"/>
      <w:marRight w:val="0"/>
      <w:marTop w:val="0"/>
      <w:marBottom w:val="0"/>
      <w:divBdr>
        <w:top w:val="none" w:sz="0" w:space="0" w:color="auto"/>
        <w:left w:val="none" w:sz="0" w:space="0" w:color="auto"/>
        <w:bottom w:val="none" w:sz="0" w:space="0" w:color="auto"/>
        <w:right w:val="none" w:sz="0" w:space="0" w:color="auto"/>
      </w:divBdr>
    </w:div>
    <w:div w:id="1702587367">
      <w:bodyDiv w:val="1"/>
      <w:marLeft w:val="0"/>
      <w:marRight w:val="0"/>
      <w:marTop w:val="0"/>
      <w:marBottom w:val="0"/>
      <w:divBdr>
        <w:top w:val="none" w:sz="0" w:space="0" w:color="auto"/>
        <w:left w:val="none" w:sz="0" w:space="0" w:color="auto"/>
        <w:bottom w:val="none" w:sz="0" w:space="0" w:color="auto"/>
        <w:right w:val="none" w:sz="0" w:space="0" w:color="auto"/>
      </w:divBdr>
    </w:div>
    <w:div w:id="1718356486">
      <w:bodyDiv w:val="1"/>
      <w:marLeft w:val="0"/>
      <w:marRight w:val="0"/>
      <w:marTop w:val="0"/>
      <w:marBottom w:val="0"/>
      <w:divBdr>
        <w:top w:val="none" w:sz="0" w:space="0" w:color="auto"/>
        <w:left w:val="none" w:sz="0" w:space="0" w:color="auto"/>
        <w:bottom w:val="none" w:sz="0" w:space="0" w:color="auto"/>
        <w:right w:val="none" w:sz="0" w:space="0" w:color="auto"/>
      </w:divBdr>
      <w:divsChild>
        <w:div w:id="182019731">
          <w:marLeft w:val="0"/>
          <w:marRight w:val="0"/>
          <w:marTop w:val="0"/>
          <w:marBottom w:val="0"/>
          <w:divBdr>
            <w:top w:val="none" w:sz="0" w:space="0" w:color="auto"/>
            <w:left w:val="none" w:sz="0" w:space="0" w:color="auto"/>
            <w:bottom w:val="none" w:sz="0" w:space="0" w:color="auto"/>
            <w:right w:val="none" w:sz="0" w:space="0" w:color="auto"/>
          </w:divBdr>
          <w:divsChild>
            <w:div w:id="1575354902">
              <w:marLeft w:val="0"/>
              <w:marRight w:val="0"/>
              <w:marTop w:val="0"/>
              <w:marBottom w:val="0"/>
              <w:divBdr>
                <w:top w:val="none" w:sz="0" w:space="0" w:color="auto"/>
                <w:left w:val="none" w:sz="0" w:space="0" w:color="auto"/>
                <w:bottom w:val="none" w:sz="0" w:space="0" w:color="auto"/>
                <w:right w:val="none" w:sz="0" w:space="0" w:color="auto"/>
              </w:divBdr>
              <w:divsChild>
                <w:div w:id="1225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8918">
          <w:marLeft w:val="0"/>
          <w:marRight w:val="0"/>
          <w:marTop w:val="0"/>
          <w:marBottom w:val="0"/>
          <w:divBdr>
            <w:top w:val="none" w:sz="0" w:space="0" w:color="auto"/>
            <w:left w:val="none" w:sz="0" w:space="0" w:color="auto"/>
            <w:bottom w:val="none" w:sz="0" w:space="0" w:color="auto"/>
            <w:right w:val="none" w:sz="0" w:space="0" w:color="auto"/>
          </w:divBdr>
          <w:divsChild>
            <w:div w:id="692220863">
              <w:marLeft w:val="0"/>
              <w:marRight w:val="0"/>
              <w:marTop w:val="0"/>
              <w:marBottom w:val="0"/>
              <w:divBdr>
                <w:top w:val="none" w:sz="0" w:space="0" w:color="auto"/>
                <w:left w:val="none" w:sz="0" w:space="0" w:color="auto"/>
                <w:bottom w:val="none" w:sz="0" w:space="0" w:color="auto"/>
                <w:right w:val="none" w:sz="0" w:space="0" w:color="auto"/>
              </w:divBdr>
              <w:divsChild>
                <w:div w:id="10171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ra-food.com"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a-foo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E325-46E0-4B82-9D66-F469FE3C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750</Words>
  <Characters>4279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 Bilgili</dc:creator>
  <cp:keywords/>
  <dc:description/>
  <cp:lastModifiedBy>Av. Gürol KURT</cp:lastModifiedBy>
  <cp:revision>10</cp:revision>
  <dcterms:created xsi:type="dcterms:W3CDTF">2020-02-29T09:57:00Z</dcterms:created>
  <dcterms:modified xsi:type="dcterms:W3CDTF">2022-03-07T14:59:00Z</dcterms:modified>
</cp:coreProperties>
</file>